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5E72" w14:textId="38E6F31A" w:rsidR="00BB7B44" w:rsidRPr="001B21B5" w:rsidRDefault="00000000" w:rsidP="001B21B5">
      <w:pPr>
        <w:spacing w:line="360" w:lineRule="auto"/>
        <w:jc w:val="center"/>
        <w:rPr>
          <w:rFonts w:ascii="Times New Roman" w:hAnsi="Times New Roman"/>
          <w:b/>
          <w:bCs/>
          <w:sz w:val="40"/>
          <w:szCs w:val="40"/>
          <w:u w:val="single"/>
        </w:rPr>
      </w:pPr>
      <w:r w:rsidRPr="001B21B5">
        <w:rPr>
          <w:rFonts w:ascii="Times New Roman" w:hAnsi="Times New Roman"/>
          <w:b/>
          <w:bCs/>
          <w:sz w:val="40"/>
          <w:szCs w:val="40"/>
          <w:u w:val="single"/>
        </w:rPr>
        <w:t>Summary on International Yoga Day</w:t>
      </w:r>
    </w:p>
    <w:p w14:paraId="425B01C6" w14:textId="738CAB72" w:rsidR="00BB7B44" w:rsidRDefault="001B21B5" w:rsidP="001B21B5">
      <w:pPr>
        <w:spacing w:line="360" w:lineRule="auto"/>
        <w:jc w:val="both"/>
        <w:rPr>
          <w:rFonts w:ascii="Times New Roman" w:hAnsi="Times New Roman"/>
          <w:sz w:val="32"/>
          <w:szCs w:val="32"/>
        </w:rPr>
      </w:pPr>
      <w:r>
        <w:rPr>
          <w:noProof/>
        </w:rPr>
        <w:pict w14:anchorId="1AA27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346.5pt;width:452.25pt;height:342.75pt;z-index:1;mso-position-horizontal-relative:margin;mso-position-vertical-relative:margin">
            <v:imagedata r:id="rId4" o:title="WhatsApp Image 2025-04-23 at 15.38.54_081ee656" croptop="3463f" cropbottom="3463f"/>
            <w10:wrap type="square" anchorx="margin" anchory="margin"/>
          </v:shape>
        </w:pict>
      </w:r>
      <w:r w:rsidR="00000000" w:rsidRPr="001B21B5">
        <w:rPr>
          <w:rFonts w:ascii="Times New Roman" w:hAnsi="Times New Roman"/>
          <w:sz w:val="32"/>
          <w:szCs w:val="32"/>
        </w:rPr>
        <w:t>On June 21, 2024, Shri Baba Mastnath Ayurvedic College commemorated the 10th International Yoga Day with a series of events aimed at promoting holistic health and well-being. The celebration featured yoga sessions led by Dr Gourav Dalal, emphasizing the day's theme, “Yoga for Self and Society.” Faculty members, students, and staff actively participated in various yoga asanas and breathing exercises, highlighting yoga's role in enhancing physical and mental health. The event underscored the college's commitment to integrating traditional practices into modern healthcare education, fostering a culture of wellness and mindfulness within the campus community.</w:t>
      </w:r>
    </w:p>
    <w:p w14:paraId="69AFFFC4" w14:textId="519C4840" w:rsidR="001B21B5" w:rsidRPr="001B21B5" w:rsidRDefault="001B21B5" w:rsidP="001B21B5">
      <w:pPr>
        <w:spacing w:line="360" w:lineRule="auto"/>
        <w:jc w:val="both"/>
        <w:rPr>
          <w:rFonts w:ascii="Times New Roman" w:hAnsi="Times New Roman"/>
          <w:sz w:val="32"/>
          <w:szCs w:val="32"/>
        </w:rPr>
      </w:pPr>
    </w:p>
    <w:sectPr w:rsidR="001B21B5" w:rsidRPr="001B2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B44"/>
    <w:rsid w:val="001B21B5"/>
    <w:rsid w:val="001B5170"/>
    <w:rsid w:val="00BB7B4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8313D4"/>
  <w15:docId w15:val="{86A20A17-7F81-4A70-B40E-3D1B3607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CPH2637</dc:creator>
  <cp:lastModifiedBy>Himanshu Sain</cp:lastModifiedBy>
  <cp:revision>2</cp:revision>
  <dcterms:created xsi:type="dcterms:W3CDTF">2025-04-23T05:19:00Z</dcterms:created>
  <dcterms:modified xsi:type="dcterms:W3CDTF">2025-04-23T10:12:00Z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5e11186b01084ab597854f514e803cf2</vt:lpwstr>
  </property>
</Properties>
</file>